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63D19" w14:textId="77777777" w:rsidR="00A86C9E" w:rsidRDefault="00A86C9E" w:rsidP="00A86C9E">
      <w:pPr>
        <w:spacing w:after="0" w:line="240" w:lineRule="auto"/>
        <w:jc w:val="center"/>
        <w:rPr>
          <w:rFonts w:ascii="Calibri" w:eastAsia="Calibri" w:hAnsi="Calibri" w:cs="Calibri"/>
          <w:sz w:val="36"/>
          <w:szCs w:val="36"/>
        </w:rPr>
      </w:pPr>
      <w:r w:rsidRPr="00CC2A93">
        <w:rPr>
          <w:rFonts w:ascii="Calibri" w:eastAsia="Calibri" w:hAnsi="Calibri" w:cs="Calibri"/>
          <w:sz w:val="36"/>
          <w:szCs w:val="36"/>
        </w:rPr>
        <w:t>BOQ</w:t>
      </w:r>
    </w:p>
    <w:p w14:paraId="5982E0B7" w14:textId="77777777" w:rsidR="00A86C9E" w:rsidRDefault="00A86C9E" w:rsidP="00A86C9E">
      <w:pPr>
        <w:spacing w:after="0" w:line="240" w:lineRule="auto"/>
        <w:jc w:val="center"/>
        <w:rPr>
          <w:rFonts w:ascii="Calibri" w:eastAsia="Calibri" w:hAnsi="Calibri" w:cs="Calibri"/>
          <w:sz w:val="36"/>
          <w:szCs w:val="36"/>
        </w:rPr>
      </w:pPr>
    </w:p>
    <w:p w14:paraId="7CCA0C3B" w14:textId="221BF5A8" w:rsidR="00A86C9E" w:rsidRDefault="00A86C9E" w:rsidP="00A86C9E">
      <w:pPr>
        <w:tabs>
          <w:tab w:val="left" w:pos="90"/>
        </w:tabs>
        <w:spacing w:after="0" w:line="240" w:lineRule="auto"/>
        <w:jc w:val="both"/>
        <w:rPr>
          <w:b/>
          <w:bCs/>
        </w:rPr>
      </w:pPr>
      <w:r w:rsidRPr="0025690E">
        <w:rPr>
          <w:b/>
          <w:bCs/>
        </w:rPr>
        <w:t xml:space="preserve">Subject: </w:t>
      </w:r>
      <w:r w:rsidR="00597EBA">
        <w:rPr>
          <w:rFonts w:ascii="Bookman Old Style" w:hAnsi="Bookman Old Style"/>
          <w:b/>
          <w:bCs/>
          <w:sz w:val="22"/>
          <w:szCs w:val="22"/>
        </w:rPr>
        <w:t xml:space="preserve">Retro fitment &amp; </w:t>
      </w:r>
      <w:r w:rsidR="00851D75">
        <w:rPr>
          <w:rFonts w:ascii="Bookman Old Style" w:hAnsi="Bookman Old Style"/>
          <w:b/>
          <w:bCs/>
          <w:sz w:val="22"/>
          <w:szCs w:val="22"/>
        </w:rPr>
        <w:t>Reconditioning of</w:t>
      </w:r>
      <w:r w:rsidR="00597EBA">
        <w:rPr>
          <w:rFonts w:ascii="Bookman Old Style" w:hAnsi="Bookman Old Style"/>
          <w:b/>
          <w:bCs/>
          <w:sz w:val="22"/>
          <w:szCs w:val="22"/>
        </w:rPr>
        <w:t xml:space="preserve"> MSB &amp; ACDB panel (Auxiliary system) </w:t>
      </w:r>
      <w:r w:rsidR="00597EBA" w:rsidRPr="009123BD">
        <w:rPr>
          <w:rFonts w:ascii="Bookman Old Style" w:hAnsi="Bookman Old Style"/>
          <w:b/>
          <w:bCs/>
          <w:sz w:val="22"/>
          <w:szCs w:val="22"/>
        </w:rPr>
        <w:t>at Ballabgarh Substation</w:t>
      </w:r>
      <w:r w:rsidR="00597EBA">
        <w:rPr>
          <w:rFonts w:ascii="Bookman Old Style" w:hAnsi="Bookman Old Style"/>
          <w:b/>
          <w:bCs/>
          <w:sz w:val="22"/>
          <w:szCs w:val="22"/>
        </w:rPr>
        <w:t>.</w:t>
      </w:r>
    </w:p>
    <w:p w14:paraId="6E44288B" w14:textId="77777777" w:rsidR="00A86C9E" w:rsidRPr="00CC2A93" w:rsidRDefault="00A86C9E" w:rsidP="00A86C9E">
      <w:pPr>
        <w:tabs>
          <w:tab w:val="left" w:pos="90"/>
        </w:tabs>
        <w:spacing w:after="0" w:line="240" w:lineRule="auto"/>
        <w:jc w:val="both"/>
        <w:rPr>
          <w:rFonts w:ascii="Calibri" w:eastAsia="Calibri" w:hAnsi="Calibri" w:cs="Calibri"/>
          <w:sz w:val="36"/>
          <w:szCs w:val="36"/>
        </w:rPr>
      </w:pPr>
    </w:p>
    <w:tbl>
      <w:tblPr>
        <w:tblStyle w:val="TableGrid"/>
        <w:tblW w:w="9787" w:type="dxa"/>
        <w:tblInd w:w="-720" w:type="dxa"/>
        <w:tblLook w:val="04A0" w:firstRow="1" w:lastRow="0" w:firstColumn="1" w:lastColumn="0" w:noHBand="0" w:noVBand="1"/>
      </w:tblPr>
      <w:tblGrid>
        <w:gridCol w:w="632"/>
        <w:gridCol w:w="4086"/>
        <w:gridCol w:w="847"/>
        <w:gridCol w:w="986"/>
        <w:gridCol w:w="1546"/>
        <w:gridCol w:w="1690"/>
      </w:tblGrid>
      <w:tr w:rsidR="003F0FD6" w14:paraId="336E7F45" w14:textId="77777777" w:rsidTr="003E4196">
        <w:tc>
          <w:tcPr>
            <w:tcW w:w="632" w:type="dxa"/>
          </w:tcPr>
          <w:p w14:paraId="705086FE" w14:textId="4F49418B" w:rsidR="003F0FD6" w:rsidRDefault="003F0FD6" w:rsidP="003F3FC4">
            <w:pPr>
              <w:spacing w:after="200" w:line="276" w:lineRule="auto"/>
              <w:jc w:val="both"/>
              <w:rPr>
                <w:rFonts w:ascii="Calibri" w:eastAsia="Calibri" w:hAnsi="Calibri" w:cs="Calibri"/>
                <w:sz w:val="22"/>
              </w:rPr>
            </w:pPr>
            <w:r>
              <w:rPr>
                <w:rFonts w:ascii="Calibri" w:eastAsia="Calibri" w:hAnsi="Calibri" w:cs="Calibri"/>
                <w:sz w:val="22"/>
              </w:rPr>
              <w:t>S.No</w:t>
            </w:r>
          </w:p>
        </w:tc>
        <w:tc>
          <w:tcPr>
            <w:tcW w:w="4086" w:type="dxa"/>
          </w:tcPr>
          <w:p w14:paraId="5C57B1F6" w14:textId="19CC00EA" w:rsidR="003F0FD6" w:rsidRDefault="003F0FD6" w:rsidP="003F3FC4">
            <w:pPr>
              <w:spacing w:after="200" w:line="276" w:lineRule="auto"/>
              <w:jc w:val="both"/>
              <w:rPr>
                <w:rFonts w:ascii="Calibri" w:eastAsia="Calibri" w:hAnsi="Calibri" w:cs="Calibri"/>
                <w:sz w:val="22"/>
              </w:rPr>
            </w:pPr>
            <w:r>
              <w:rPr>
                <w:rFonts w:ascii="Calibri" w:eastAsia="Calibri" w:hAnsi="Calibri" w:cs="Calibri"/>
                <w:sz w:val="22"/>
              </w:rPr>
              <w:t>Description</w:t>
            </w:r>
          </w:p>
        </w:tc>
        <w:tc>
          <w:tcPr>
            <w:tcW w:w="847" w:type="dxa"/>
          </w:tcPr>
          <w:p w14:paraId="2B531597" w14:textId="103BD51D" w:rsidR="003F0FD6" w:rsidRDefault="003F0FD6" w:rsidP="003F3FC4">
            <w:pPr>
              <w:spacing w:after="200" w:line="276" w:lineRule="auto"/>
              <w:jc w:val="both"/>
              <w:rPr>
                <w:rFonts w:ascii="Calibri" w:eastAsia="Calibri" w:hAnsi="Calibri" w:cs="Calibri"/>
                <w:sz w:val="22"/>
              </w:rPr>
            </w:pPr>
            <w:r>
              <w:rPr>
                <w:rFonts w:ascii="Calibri" w:eastAsia="Calibri" w:hAnsi="Calibri" w:cs="Calibri"/>
                <w:sz w:val="22"/>
              </w:rPr>
              <w:t>Unit</w:t>
            </w:r>
          </w:p>
        </w:tc>
        <w:tc>
          <w:tcPr>
            <w:tcW w:w="986" w:type="dxa"/>
          </w:tcPr>
          <w:p w14:paraId="2D7018EC" w14:textId="40135DF8" w:rsidR="003F0FD6" w:rsidRDefault="003F0FD6" w:rsidP="003F3FC4">
            <w:pPr>
              <w:spacing w:after="200" w:line="276" w:lineRule="auto"/>
              <w:jc w:val="both"/>
              <w:rPr>
                <w:rFonts w:ascii="Calibri" w:eastAsia="Calibri" w:hAnsi="Calibri" w:cs="Calibri"/>
                <w:sz w:val="22"/>
              </w:rPr>
            </w:pPr>
            <w:r>
              <w:rPr>
                <w:rFonts w:ascii="Calibri" w:eastAsia="Calibri" w:hAnsi="Calibri" w:cs="Calibri"/>
                <w:sz w:val="22"/>
              </w:rPr>
              <w:t>Qry.</w:t>
            </w:r>
          </w:p>
        </w:tc>
        <w:tc>
          <w:tcPr>
            <w:tcW w:w="1546" w:type="dxa"/>
            <w:vAlign w:val="center"/>
          </w:tcPr>
          <w:p w14:paraId="4078F21F" w14:textId="77777777" w:rsidR="003F0FD6" w:rsidRDefault="003F0FD6" w:rsidP="003F3FC4">
            <w:pPr>
              <w:spacing w:after="200" w:line="276" w:lineRule="auto"/>
              <w:jc w:val="both"/>
              <w:rPr>
                <w:rFonts w:ascii="Calibri" w:eastAsia="Calibri" w:hAnsi="Calibri" w:cs="Calibri"/>
                <w:sz w:val="22"/>
              </w:rPr>
            </w:pPr>
            <w:r w:rsidRPr="0025690E">
              <w:rPr>
                <w:rFonts w:ascii="Arial" w:hAnsi="Arial" w:cs="Arial"/>
                <w:b/>
                <w:bCs/>
                <w:sz w:val="20"/>
                <w:szCs w:val="20"/>
              </w:rPr>
              <w:t xml:space="preserve">Rate </w:t>
            </w:r>
            <w:r w:rsidRPr="0025690E">
              <w:rPr>
                <w:rFonts w:ascii="Arial" w:hAnsi="Arial" w:cs="Arial"/>
                <w:b/>
                <w:bCs/>
                <w:sz w:val="20"/>
                <w:szCs w:val="20"/>
              </w:rPr>
              <w:br/>
              <w:t>(Rs.)</w:t>
            </w:r>
          </w:p>
        </w:tc>
        <w:tc>
          <w:tcPr>
            <w:tcW w:w="1690" w:type="dxa"/>
            <w:vAlign w:val="center"/>
          </w:tcPr>
          <w:p w14:paraId="7AED67AD" w14:textId="77777777" w:rsidR="003F0FD6" w:rsidRDefault="003F0FD6" w:rsidP="003F3FC4">
            <w:pPr>
              <w:spacing w:after="200" w:line="276" w:lineRule="auto"/>
              <w:jc w:val="both"/>
              <w:rPr>
                <w:rFonts w:ascii="Calibri" w:eastAsia="Calibri" w:hAnsi="Calibri" w:cs="Calibri"/>
                <w:sz w:val="22"/>
              </w:rPr>
            </w:pPr>
            <w:r w:rsidRPr="0025690E">
              <w:rPr>
                <w:rFonts w:ascii="Arial" w:hAnsi="Arial" w:cs="Arial"/>
                <w:b/>
                <w:bCs/>
                <w:sz w:val="20"/>
                <w:szCs w:val="20"/>
              </w:rPr>
              <w:t>Amount (Rs.)</w:t>
            </w:r>
          </w:p>
        </w:tc>
      </w:tr>
      <w:tr w:rsidR="003E4196" w14:paraId="0C2D0309" w14:textId="77777777" w:rsidTr="00CB295A">
        <w:trPr>
          <w:trHeight w:val="60"/>
        </w:trPr>
        <w:tc>
          <w:tcPr>
            <w:tcW w:w="632" w:type="dxa"/>
          </w:tcPr>
          <w:p w14:paraId="3115497E" w14:textId="77777777"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1</w:t>
            </w:r>
          </w:p>
        </w:tc>
        <w:tc>
          <w:tcPr>
            <w:tcW w:w="4086" w:type="dxa"/>
          </w:tcPr>
          <w:p w14:paraId="18B12EEF" w14:textId="0D336BCE" w:rsidR="003E4196" w:rsidRPr="00CB295A" w:rsidRDefault="003E4196" w:rsidP="00CB295A">
            <w:pPr>
              <w:jc w:val="both"/>
              <w:rPr>
                <w:rFonts w:eastAsia="Times New Roman"/>
              </w:rPr>
            </w:pPr>
            <w:r>
              <w:rPr>
                <w:rStyle w:val="fontstyle01"/>
              </w:rPr>
              <w:t>MCCB, 25KA, TMD, 32A/63A/100A</w:t>
            </w:r>
          </w:p>
        </w:tc>
        <w:tc>
          <w:tcPr>
            <w:tcW w:w="847" w:type="dxa"/>
            <w:vAlign w:val="center"/>
          </w:tcPr>
          <w:p w14:paraId="6062373A" w14:textId="2A8734DF"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EA</w:t>
            </w:r>
          </w:p>
        </w:tc>
        <w:tc>
          <w:tcPr>
            <w:tcW w:w="986" w:type="dxa"/>
            <w:vAlign w:val="center"/>
          </w:tcPr>
          <w:p w14:paraId="32ED92F3" w14:textId="57BA663B"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44</w:t>
            </w:r>
          </w:p>
        </w:tc>
        <w:tc>
          <w:tcPr>
            <w:tcW w:w="3236" w:type="dxa"/>
            <w:gridSpan w:val="2"/>
            <w:vMerge w:val="restart"/>
            <w:vAlign w:val="center"/>
          </w:tcPr>
          <w:p w14:paraId="17E2AECB" w14:textId="089D3AF3" w:rsidR="003E4196" w:rsidRDefault="003E4196" w:rsidP="003F3FC4">
            <w:pPr>
              <w:spacing w:after="200" w:line="276" w:lineRule="auto"/>
              <w:jc w:val="both"/>
              <w:rPr>
                <w:rFonts w:ascii="Calibri" w:eastAsia="Calibri" w:hAnsi="Calibri" w:cs="Calibri"/>
                <w:sz w:val="22"/>
              </w:rPr>
            </w:pPr>
            <w:r w:rsidRPr="003E4196">
              <w:rPr>
                <w:rFonts w:ascii="Calibri" w:eastAsia="Calibri" w:hAnsi="Calibri" w:cs="Calibri"/>
                <w:color w:val="EE0000"/>
                <w:sz w:val="22"/>
                <w:highlight w:val="yellow"/>
              </w:rPr>
              <w:t>BIDDERS SHALL BE QUOTED</w:t>
            </w:r>
            <w:r w:rsidR="00623918">
              <w:rPr>
                <w:rFonts w:ascii="Calibri" w:eastAsia="Calibri" w:hAnsi="Calibri" w:cs="Calibri"/>
                <w:color w:val="EE0000"/>
                <w:sz w:val="22"/>
                <w:highlight w:val="yellow"/>
              </w:rPr>
              <w:t xml:space="preserve"> </w:t>
            </w:r>
            <w:r w:rsidRPr="003E4196">
              <w:rPr>
                <w:rFonts w:ascii="Calibri" w:eastAsia="Calibri" w:hAnsi="Calibri" w:cs="Calibri"/>
                <w:color w:val="EE0000"/>
                <w:sz w:val="22"/>
                <w:highlight w:val="yellow"/>
              </w:rPr>
              <w:t>IN SRM PORTAL</w:t>
            </w:r>
          </w:p>
        </w:tc>
      </w:tr>
      <w:tr w:rsidR="003E4196" w14:paraId="1B79E544" w14:textId="77777777" w:rsidTr="00CB295A">
        <w:trPr>
          <w:trHeight w:val="116"/>
        </w:trPr>
        <w:tc>
          <w:tcPr>
            <w:tcW w:w="632" w:type="dxa"/>
          </w:tcPr>
          <w:p w14:paraId="10537A34" w14:textId="2E5D2F2E"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2</w:t>
            </w:r>
          </w:p>
        </w:tc>
        <w:tc>
          <w:tcPr>
            <w:tcW w:w="4086" w:type="dxa"/>
          </w:tcPr>
          <w:p w14:paraId="6D83C56D" w14:textId="228EBF74" w:rsidR="003E4196" w:rsidRPr="00CB295A" w:rsidRDefault="003E4196" w:rsidP="00CB295A">
            <w:pPr>
              <w:jc w:val="both"/>
              <w:rPr>
                <w:rFonts w:eastAsia="Times New Roman"/>
              </w:rPr>
            </w:pPr>
            <w:r>
              <w:rPr>
                <w:rStyle w:val="fontstyle01"/>
              </w:rPr>
              <w:t>MCCB, 36KA, TMD, 400A</w:t>
            </w:r>
          </w:p>
        </w:tc>
        <w:tc>
          <w:tcPr>
            <w:tcW w:w="847" w:type="dxa"/>
            <w:vAlign w:val="center"/>
          </w:tcPr>
          <w:p w14:paraId="7339CAB3" w14:textId="06D5320D"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EA</w:t>
            </w:r>
          </w:p>
        </w:tc>
        <w:tc>
          <w:tcPr>
            <w:tcW w:w="986" w:type="dxa"/>
            <w:vAlign w:val="center"/>
          </w:tcPr>
          <w:p w14:paraId="0B2228A5" w14:textId="2EBD762A"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16</w:t>
            </w:r>
          </w:p>
        </w:tc>
        <w:tc>
          <w:tcPr>
            <w:tcW w:w="3236" w:type="dxa"/>
            <w:gridSpan w:val="2"/>
            <w:vMerge/>
            <w:vAlign w:val="center"/>
          </w:tcPr>
          <w:p w14:paraId="54CF4970" w14:textId="0CD8850E" w:rsidR="003E4196" w:rsidRDefault="003E4196" w:rsidP="003F3FC4">
            <w:pPr>
              <w:spacing w:after="200" w:line="276" w:lineRule="auto"/>
              <w:jc w:val="both"/>
              <w:rPr>
                <w:rFonts w:ascii="Calibri" w:eastAsia="Calibri" w:hAnsi="Calibri" w:cs="Calibri"/>
                <w:sz w:val="22"/>
              </w:rPr>
            </w:pPr>
          </w:p>
        </w:tc>
      </w:tr>
      <w:tr w:rsidR="003E4196" w14:paraId="5BC1C8FA" w14:textId="77777777" w:rsidTr="003E4196">
        <w:tc>
          <w:tcPr>
            <w:tcW w:w="632" w:type="dxa"/>
          </w:tcPr>
          <w:p w14:paraId="78C51201" w14:textId="47E7CA82"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3</w:t>
            </w:r>
          </w:p>
        </w:tc>
        <w:tc>
          <w:tcPr>
            <w:tcW w:w="4086" w:type="dxa"/>
          </w:tcPr>
          <w:p w14:paraId="3B50960B" w14:textId="29404B1F" w:rsidR="003E4196" w:rsidRPr="00CB295A" w:rsidRDefault="003E4196" w:rsidP="00CB295A">
            <w:pPr>
              <w:jc w:val="both"/>
              <w:rPr>
                <w:rFonts w:eastAsia="Times New Roman"/>
              </w:rPr>
            </w:pPr>
            <w:r>
              <w:rPr>
                <w:rStyle w:val="fontstyle01"/>
              </w:rPr>
              <w:t>ACB, 50KA, EDO, 800A, Without protection/Isolator</w:t>
            </w:r>
          </w:p>
        </w:tc>
        <w:tc>
          <w:tcPr>
            <w:tcW w:w="847" w:type="dxa"/>
            <w:vAlign w:val="center"/>
          </w:tcPr>
          <w:p w14:paraId="1D98EA35" w14:textId="2F84DB3D"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EA</w:t>
            </w:r>
          </w:p>
        </w:tc>
        <w:tc>
          <w:tcPr>
            <w:tcW w:w="986" w:type="dxa"/>
            <w:vAlign w:val="center"/>
          </w:tcPr>
          <w:p w14:paraId="0E5DAE4D" w14:textId="7BD7978B"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01</w:t>
            </w:r>
          </w:p>
        </w:tc>
        <w:tc>
          <w:tcPr>
            <w:tcW w:w="3236" w:type="dxa"/>
            <w:gridSpan w:val="2"/>
            <w:vMerge/>
            <w:vAlign w:val="center"/>
          </w:tcPr>
          <w:p w14:paraId="4FC14BA8" w14:textId="5083FF0E" w:rsidR="003E4196" w:rsidRDefault="003E4196" w:rsidP="003F3FC4">
            <w:pPr>
              <w:spacing w:after="200" w:line="276" w:lineRule="auto"/>
              <w:jc w:val="both"/>
              <w:rPr>
                <w:rFonts w:ascii="Calibri" w:eastAsia="Calibri" w:hAnsi="Calibri" w:cs="Calibri"/>
                <w:sz w:val="22"/>
              </w:rPr>
            </w:pPr>
          </w:p>
        </w:tc>
      </w:tr>
      <w:tr w:rsidR="003E4196" w14:paraId="5495E145" w14:textId="77777777" w:rsidTr="00CB295A">
        <w:trPr>
          <w:trHeight w:val="641"/>
        </w:trPr>
        <w:tc>
          <w:tcPr>
            <w:tcW w:w="632" w:type="dxa"/>
          </w:tcPr>
          <w:p w14:paraId="1315021D" w14:textId="573B900B"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4</w:t>
            </w:r>
          </w:p>
        </w:tc>
        <w:tc>
          <w:tcPr>
            <w:tcW w:w="4086" w:type="dxa"/>
          </w:tcPr>
          <w:p w14:paraId="209BE429" w14:textId="77777777" w:rsidR="003E4196" w:rsidRDefault="003E4196" w:rsidP="00183C4B">
            <w:pPr>
              <w:jc w:val="both"/>
              <w:rPr>
                <w:rFonts w:eastAsia="Times New Roman"/>
              </w:rPr>
            </w:pPr>
            <w:r>
              <w:rPr>
                <w:rStyle w:val="fontstyle01"/>
              </w:rPr>
              <w:t xml:space="preserve">CB, 50KA, E </w:t>
            </w:r>
          </w:p>
          <w:p w14:paraId="5485841A" w14:textId="77777777" w:rsidR="003E4196" w:rsidRDefault="003E4196" w:rsidP="007252F7">
            <w:pPr>
              <w:jc w:val="both"/>
              <w:rPr>
                <w:rFonts w:eastAsia="Times New Roman"/>
              </w:rPr>
            </w:pPr>
            <w:r>
              <w:rPr>
                <w:rStyle w:val="fontstyle01"/>
              </w:rPr>
              <w:t>DO, 1000A, Without</w:t>
            </w:r>
          </w:p>
          <w:p w14:paraId="27FEDC6B" w14:textId="5A1D1876" w:rsidR="003E4196" w:rsidRPr="00CB295A" w:rsidRDefault="003E4196" w:rsidP="00CB295A">
            <w:pPr>
              <w:jc w:val="both"/>
              <w:rPr>
                <w:rFonts w:eastAsia="Times New Roman"/>
              </w:rPr>
            </w:pPr>
            <w:r>
              <w:rPr>
                <w:rStyle w:val="fontstyle01"/>
              </w:rPr>
              <w:t>protection/Isolator</w:t>
            </w:r>
          </w:p>
        </w:tc>
        <w:tc>
          <w:tcPr>
            <w:tcW w:w="847" w:type="dxa"/>
            <w:vAlign w:val="center"/>
          </w:tcPr>
          <w:p w14:paraId="775AAC17" w14:textId="0677EFC3"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EA</w:t>
            </w:r>
          </w:p>
        </w:tc>
        <w:tc>
          <w:tcPr>
            <w:tcW w:w="986" w:type="dxa"/>
            <w:vAlign w:val="center"/>
          </w:tcPr>
          <w:p w14:paraId="6C88E989" w14:textId="18C91C79"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03</w:t>
            </w:r>
          </w:p>
        </w:tc>
        <w:tc>
          <w:tcPr>
            <w:tcW w:w="3236" w:type="dxa"/>
            <w:gridSpan w:val="2"/>
            <w:vMerge/>
            <w:vAlign w:val="center"/>
          </w:tcPr>
          <w:p w14:paraId="10BAB78E" w14:textId="45ECB34F" w:rsidR="003E4196" w:rsidRDefault="003E4196" w:rsidP="003F3FC4">
            <w:pPr>
              <w:spacing w:after="200" w:line="276" w:lineRule="auto"/>
              <w:jc w:val="both"/>
              <w:rPr>
                <w:rFonts w:ascii="Calibri" w:eastAsia="Calibri" w:hAnsi="Calibri" w:cs="Calibri"/>
                <w:sz w:val="22"/>
              </w:rPr>
            </w:pPr>
          </w:p>
        </w:tc>
      </w:tr>
      <w:tr w:rsidR="003E4196" w14:paraId="7ED6000B" w14:textId="77777777" w:rsidTr="003E4196">
        <w:tc>
          <w:tcPr>
            <w:tcW w:w="632" w:type="dxa"/>
          </w:tcPr>
          <w:p w14:paraId="14EFEFEE" w14:textId="2311DFB9"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5</w:t>
            </w:r>
          </w:p>
        </w:tc>
        <w:tc>
          <w:tcPr>
            <w:tcW w:w="4086" w:type="dxa"/>
          </w:tcPr>
          <w:p w14:paraId="5F33A229" w14:textId="77777777" w:rsidR="003E4196" w:rsidRDefault="003E4196" w:rsidP="00E2445A">
            <w:pPr>
              <w:jc w:val="both"/>
              <w:rPr>
                <w:rFonts w:eastAsia="Times New Roman"/>
              </w:rPr>
            </w:pPr>
            <w:r>
              <w:rPr>
                <w:rStyle w:val="fontstyle01"/>
              </w:rPr>
              <w:t>Astro timer 24hrs</w:t>
            </w:r>
          </w:p>
          <w:p w14:paraId="53D44B76" w14:textId="77777777" w:rsidR="003E4196" w:rsidRDefault="003E4196" w:rsidP="003F3FC4">
            <w:pPr>
              <w:spacing w:after="200" w:line="276" w:lineRule="auto"/>
              <w:jc w:val="both"/>
              <w:rPr>
                <w:rFonts w:ascii="Arial" w:eastAsia="Arial" w:hAnsi="Arial" w:cs="Arial"/>
                <w:bCs/>
                <w:color w:val="333333"/>
              </w:rPr>
            </w:pPr>
          </w:p>
        </w:tc>
        <w:tc>
          <w:tcPr>
            <w:tcW w:w="847" w:type="dxa"/>
            <w:vAlign w:val="center"/>
          </w:tcPr>
          <w:p w14:paraId="125FCB15" w14:textId="66868559"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EA</w:t>
            </w:r>
          </w:p>
        </w:tc>
        <w:tc>
          <w:tcPr>
            <w:tcW w:w="986" w:type="dxa"/>
            <w:vAlign w:val="center"/>
          </w:tcPr>
          <w:p w14:paraId="7FFE969A" w14:textId="35FD040F"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10</w:t>
            </w:r>
          </w:p>
        </w:tc>
        <w:tc>
          <w:tcPr>
            <w:tcW w:w="3236" w:type="dxa"/>
            <w:gridSpan w:val="2"/>
            <w:vMerge/>
            <w:vAlign w:val="center"/>
          </w:tcPr>
          <w:p w14:paraId="30AAA369" w14:textId="4DC87176" w:rsidR="003E4196" w:rsidRDefault="003E4196" w:rsidP="003F3FC4">
            <w:pPr>
              <w:spacing w:after="200" w:line="276" w:lineRule="auto"/>
              <w:jc w:val="both"/>
              <w:rPr>
                <w:rFonts w:ascii="Calibri" w:eastAsia="Calibri" w:hAnsi="Calibri" w:cs="Calibri"/>
                <w:sz w:val="22"/>
              </w:rPr>
            </w:pPr>
          </w:p>
        </w:tc>
      </w:tr>
      <w:tr w:rsidR="003E4196" w14:paraId="2AF79064" w14:textId="77777777" w:rsidTr="003E4196">
        <w:tc>
          <w:tcPr>
            <w:tcW w:w="632" w:type="dxa"/>
          </w:tcPr>
          <w:p w14:paraId="72CCA1A0" w14:textId="7FC091FF"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6</w:t>
            </w:r>
          </w:p>
        </w:tc>
        <w:tc>
          <w:tcPr>
            <w:tcW w:w="4086" w:type="dxa"/>
          </w:tcPr>
          <w:p w14:paraId="1BBBEA5D" w14:textId="77777777" w:rsidR="003E4196" w:rsidRDefault="003E4196" w:rsidP="0026694A">
            <w:pPr>
              <w:jc w:val="both"/>
              <w:rPr>
                <w:rFonts w:eastAsia="Times New Roman"/>
              </w:rPr>
            </w:pPr>
            <w:r>
              <w:rPr>
                <w:rStyle w:val="fontstyle01"/>
              </w:rPr>
              <w:t xml:space="preserve">MLTP &amp; LDB panel front door fabrication, 1.6MM CRCA, Siemens </w:t>
            </w:r>
          </w:p>
          <w:p w14:paraId="2F6177A1" w14:textId="08BB72BD" w:rsidR="003E4196" w:rsidRPr="00CB295A" w:rsidRDefault="003E4196" w:rsidP="00CB295A">
            <w:pPr>
              <w:jc w:val="both"/>
              <w:rPr>
                <w:rFonts w:eastAsia="Times New Roman"/>
              </w:rPr>
            </w:pPr>
            <w:r>
              <w:rPr>
                <w:rStyle w:val="fontstyle01"/>
              </w:rPr>
              <w:t>Grey 7035</w:t>
            </w:r>
          </w:p>
        </w:tc>
        <w:tc>
          <w:tcPr>
            <w:tcW w:w="847" w:type="dxa"/>
            <w:vAlign w:val="center"/>
          </w:tcPr>
          <w:p w14:paraId="493722BF" w14:textId="6676050C"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JOB</w:t>
            </w:r>
          </w:p>
        </w:tc>
        <w:tc>
          <w:tcPr>
            <w:tcW w:w="986" w:type="dxa"/>
            <w:vAlign w:val="center"/>
          </w:tcPr>
          <w:p w14:paraId="633CC942" w14:textId="6C79A4C8"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01</w:t>
            </w:r>
          </w:p>
        </w:tc>
        <w:tc>
          <w:tcPr>
            <w:tcW w:w="3236" w:type="dxa"/>
            <w:gridSpan w:val="2"/>
            <w:vMerge/>
            <w:vAlign w:val="center"/>
          </w:tcPr>
          <w:p w14:paraId="183933F5" w14:textId="77051500" w:rsidR="003E4196" w:rsidRDefault="003E4196" w:rsidP="003F3FC4">
            <w:pPr>
              <w:spacing w:after="200" w:line="276" w:lineRule="auto"/>
              <w:jc w:val="both"/>
              <w:rPr>
                <w:rFonts w:ascii="Calibri" w:eastAsia="Calibri" w:hAnsi="Calibri" w:cs="Calibri"/>
                <w:sz w:val="22"/>
              </w:rPr>
            </w:pPr>
          </w:p>
        </w:tc>
      </w:tr>
      <w:tr w:rsidR="003E4196" w14:paraId="2A3C9F0F" w14:textId="77777777" w:rsidTr="003E4196">
        <w:tc>
          <w:tcPr>
            <w:tcW w:w="632" w:type="dxa"/>
          </w:tcPr>
          <w:p w14:paraId="020724B1" w14:textId="19ADE304"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7</w:t>
            </w:r>
          </w:p>
        </w:tc>
        <w:tc>
          <w:tcPr>
            <w:tcW w:w="4086" w:type="dxa"/>
          </w:tcPr>
          <w:p w14:paraId="67175A83" w14:textId="1A2D7948" w:rsidR="003E4196" w:rsidRPr="00CB295A" w:rsidRDefault="003E4196" w:rsidP="00CB295A">
            <w:pPr>
              <w:jc w:val="both"/>
              <w:rPr>
                <w:rFonts w:eastAsia="Times New Roman"/>
              </w:rPr>
            </w:pPr>
            <w:r>
              <w:rPr>
                <w:rStyle w:val="fontstyle01"/>
              </w:rPr>
              <w:t>Ferrule Numbers, Cable Ties, Tie Base, Copper PVC Control Wire, Power Wire, Copper Thimbles, AL Bus Bar, Round Type Thimble, MCB Chanel, Pvc Chanel, Connector Chanel, Connectors, Nut Bolts, Door lock, door hinz, Door handle etc.</w:t>
            </w:r>
          </w:p>
        </w:tc>
        <w:tc>
          <w:tcPr>
            <w:tcW w:w="847" w:type="dxa"/>
            <w:vAlign w:val="center"/>
          </w:tcPr>
          <w:p w14:paraId="05F846FC" w14:textId="435CE367"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JOB</w:t>
            </w:r>
          </w:p>
        </w:tc>
        <w:tc>
          <w:tcPr>
            <w:tcW w:w="986" w:type="dxa"/>
            <w:vAlign w:val="center"/>
          </w:tcPr>
          <w:p w14:paraId="20C7F18A" w14:textId="7D08C684"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01</w:t>
            </w:r>
          </w:p>
        </w:tc>
        <w:tc>
          <w:tcPr>
            <w:tcW w:w="3236" w:type="dxa"/>
            <w:gridSpan w:val="2"/>
            <w:vMerge/>
            <w:vAlign w:val="center"/>
          </w:tcPr>
          <w:p w14:paraId="1445E054" w14:textId="2246F04D" w:rsidR="003E4196" w:rsidRDefault="003E4196" w:rsidP="003F3FC4">
            <w:pPr>
              <w:spacing w:after="200" w:line="276" w:lineRule="auto"/>
              <w:jc w:val="both"/>
              <w:rPr>
                <w:rFonts w:ascii="Calibri" w:eastAsia="Calibri" w:hAnsi="Calibri" w:cs="Calibri"/>
                <w:sz w:val="22"/>
              </w:rPr>
            </w:pPr>
          </w:p>
        </w:tc>
      </w:tr>
      <w:tr w:rsidR="003E4196" w14:paraId="7795BE1C" w14:textId="77777777" w:rsidTr="003E4196">
        <w:tc>
          <w:tcPr>
            <w:tcW w:w="632" w:type="dxa"/>
          </w:tcPr>
          <w:p w14:paraId="72AEC56F" w14:textId="3EEAE233"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8</w:t>
            </w:r>
          </w:p>
        </w:tc>
        <w:tc>
          <w:tcPr>
            <w:tcW w:w="4086" w:type="dxa"/>
          </w:tcPr>
          <w:p w14:paraId="35D91C00" w14:textId="5D92709C" w:rsidR="003E4196" w:rsidRPr="00CB295A" w:rsidRDefault="003E4196" w:rsidP="00CB295A">
            <w:pPr>
              <w:jc w:val="both"/>
              <w:rPr>
                <w:rFonts w:eastAsia="Times New Roman"/>
              </w:rPr>
            </w:pPr>
            <w:r>
              <w:rPr>
                <w:rStyle w:val="fontstyle01"/>
              </w:rPr>
              <w:t>Labour charges</w:t>
            </w:r>
          </w:p>
        </w:tc>
        <w:tc>
          <w:tcPr>
            <w:tcW w:w="847" w:type="dxa"/>
            <w:vAlign w:val="center"/>
          </w:tcPr>
          <w:p w14:paraId="6513FC65" w14:textId="46E177E5"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JOB</w:t>
            </w:r>
          </w:p>
        </w:tc>
        <w:tc>
          <w:tcPr>
            <w:tcW w:w="986" w:type="dxa"/>
            <w:vAlign w:val="center"/>
          </w:tcPr>
          <w:p w14:paraId="4AC6AB12" w14:textId="60F56CC2" w:rsidR="003E4196" w:rsidRDefault="003E4196" w:rsidP="003F3FC4">
            <w:pPr>
              <w:spacing w:after="200" w:line="276" w:lineRule="auto"/>
              <w:jc w:val="both"/>
              <w:rPr>
                <w:rFonts w:ascii="Calibri" w:eastAsia="Calibri" w:hAnsi="Calibri" w:cs="Calibri"/>
                <w:sz w:val="22"/>
              </w:rPr>
            </w:pPr>
            <w:r>
              <w:rPr>
                <w:rFonts w:ascii="Calibri" w:eastAsia="Calibri" w:hAnsi="Calibri" w:cs="Calibri"/>
                <w:sz w:val="22"/>
              </w:rPr>
              <w:t>01</w:t>
            </w:r>
          </w:p>
        </w:tc>
        <w:tc>
          <w:tcPr>
            <w:tcW w:w="3236" w:type="dxa"/>
            <w:gridSpan w:val="2"/>
            <w:vMerge/>
            <w:vAlign w:val="center"/>
          </w:tcPr>
          <w:p w14:paraId="38C6D740" w14:textId="512EF547" w:rsidR="003E4196" w:rsidRDefault="003E4196" w:rsidP="003F3FC4">
            <w:pPr>
              <w:spacing w:after="200" w:line="276" w:lineRule="auto"/>
              <w:jc w:val="both"/>
              <w:rPr>
                <w:rFonts w:ascii="Calibri" w:eastAsia="Calibri" w:hAnsi="Calibri" w:cs="Calibri"/>
                <w:sz w:val="22"/>
              </w:rPr>
            </w:pPr>
          </w:p>
        </w:tc>
      </w:tr>
      <w:tr w:rsidR="003F0FD6" w14:paraId="2B093D75" w14:textId="77777777" w:rsidTr="003E4196">
        <w:tc>
          <w:tcPr>
            <w:tcW w:w="632" w:type="dxa"/>
          </w:tcPr>
          <w:p w14:paraId="35DA14FC" w14:textId="77777777" w:rsidR="003F0FD6" w:rsidRDefault="003F0FD6" w:rsidP="003F3FC4">
            <w:pPr>
              <w:spacing w:after="200" w:line="276" w:lineRule="auto"/>
              <w:jc w:val="both"/>
              <w:rPr>
                <w:rFonts w:ascii="Calibri" w:eastAsia="Calibri" w:hAnsi="Calibri" w:cs="Calibri"/>
                <w:sz w:val="22"/>
              </w:rPr>
            </w:pPr>
          </w:p>
        </w:tc>
        <w:tc>
          <w:tcPr>
            <w:tcW w:w="5919" w:type="dxa"/>
            <w:gridSpan w:val="3"/>
            <w:vAlign w:val="center"/>
          </w:tcPr>
          <w:p w14:paraId="0A63E18A" w14:textId="77777777" w:rsidR="003F0FD6" w:rsidRDefault="003F0FD6" w:rsidP="003F3FC4">
            <w:pPr>
              <w:spacing w:after="200" w:line="276" w:lineRule="auto"/>
              <w:jc w:val="both"/>
              <w:rPr>
                <w:rFonts w:ascii="Calibri" w:eastAsia="Calibri" w:hAnsi="Calibri" w:cs="Calibri"/>
                <w:sz w:val="22"/>
              </w:rPr>
            </w:pPr>
            <w:r w:rsidRPr="0025690E">
              <w:rPr>
                <w:rFonts w:ascii="Arial" w:hAnsi="Arial" w:cs="Arial"/>
                <w:b/>
                <w:bCs/>
                <w:color w:val="000000"/>
                <w:sz w:val="20"/>
                <w:szCs w:val="20"/>
              </w:rPr>
              <w:t>Total Rs.  =</w:t>
            </w:r>
          </w:p>
        </w:tc>
        <w:tc>
          <w:tcPr>
            <w:tcW w:w="1546" w:type="dxa"/>
          </w:tcPr>
          <w:p w14:paraId="34D02461" w14:textId="77777777" w:rsidR="003F0FD6" w:rsidRDefault="003F0FD6" w:rsidP="003F3FC4">
            <w:pPr>
              <w:spacing w:after="200" w:line="276" w:lineRule="auto"/>
              <w:jc w:val="both"/>
              <w:rPr>
                <w:rFonts w:ascii="Calibri" w:eastAsia="Calibri" w:hAnsi="Calibri" w:cs="Calibri"/>
                <w:sz w:val="22"/>
              </w:rPr>
            </w:pPr>
          </w:p>
        </w:tc>
        <w:tc>
          <w:tcPr>
            <w:tcW w:w="1690" w:type="dxa"/>
            <w:vAlign w:val="center"/>
          </w:tcPr>
          <w:p w14:paraId="30106E63" w14:textId="3086543B" w:rsidR="003F0FD6" w:rsidRPr="002B74A9" w:rsidRDefault="003F0FD6" w:rsidP="003F3FC4">
            <w:pPr>
              <w:spacing w:after="200" w:line="276" w:lineRule="auto"/>
              <w:jc w:val="both"/>
              <w:rPr>
                <w:rFonts w:ascii="Calibri" w:eastAsia="Calibri" w:hAnsi="Calibri" w:cs="Calibri"/>
                <w:b/>
                <w:bCs/>
                <w:sz w:val="22"/>
              </w:rPr>
            </w:pPr>
          </w:p>
        </w:tc>
      </w:tr>
      <w:tr w:rsidR="003F0FD6" w14:paraId="0EA894D9" w14:textId="77777777" w:rsidTr="003E4196">
        <w:tc>
          <w:tcPr>
            <w:tcW w:w="632" w:type="dxa"/>
          </w:tcPr>
          <w:p w14:paraId="1C878A72" w14:textId="77777777" w:rsidR="003F0FD6" w:rsidRDefault="003F0FD6" w:rsidP="003F3FC4">
            <w:pPr>
              <w:spacing w:after="200" w:line="276" w:lineRule="auto"/>
              <w:jc w:val="both"/>
              <w:rPr>
                <w:rFonts w:ascii="Calibri" w:eastAsia="Calibri" w:hAnsi="Calibri" w:cs="Calibri"/>
                <w:sz w:val="22"/>
              </w:rPr>
            </w:pPr>
          </w:p>
        </w:tc>
        <w:tc>
          <w:tcPr>
            <w:tcW w:w="5919" w:type="dxa"/>
            <w:gridSpan w:val="3"/>
            <w:vAlign w:val="center"/>
          </w:tcPr>
          <w:p w14:paraId="16D70232" w14:textId="77777777" w:rsidR="003F0FD6" w:rsidRDefault="003F0FD6" w:rsidP="003F3FC4">
            <w:pPr>
              <w:spacing w:after="200" w:line="276" w:lineRule="auto"/>
              <w:jc w:val="both"/>
              <w:rPr>
                <w:rFonts w:ascii="Calibri" w:eastAsia="Calibri" w:hAnsi="Calibri" w:cs="Calibri"/>
                <w:sz w:val="22"/>
              </w:rPr>
            </w:pPr>
            <w:r w:rsidRPr="0025690E">
              <w:rPr>
                <w:rFonts w:ascii="Arial" w:hAnsi="Arial" w:cs="Arial"/>
                <w:b/>
                <w:bCs/>
                <w:color w:val="000000"/>
                <w:sz w:val="20"/>
                <w:szCs w:val="20"/>
              </w:rPr>
              <w:t>Add GST @ 18% =</w:t>
            </w:r>
          </w:p>
        </w:tc>
        <w:tc>
          <w:tcPr>
            <w:tcW w:w="1546" w:type="dxa"/>
          </w:tcPr>
          <w:p w14:paraId="517BF647" w14:textId="77777777" w:rsidR="003F0FD6" w:rsidRDefault="003F0FD6" w:rsidP="003F3FC4">
            <w:pPr>
              <w:spacing w:after="200" w:line="276" w:lineRule="auto"/>
              <w:jc w:val="both"/>
              <w:rPr>
                <w:rFonts w:ascii="Calibri" w:eastAsia="Calibri" w:hAnsi="Calibri" w:cs="Calibri"/>
                <w:sz w:val="22"/>
              </w:rPr>
            </w:pPr>
          </w:p>
        </w:tc>
        <w:tc>
          <w:tcPr>
            <w:tcW w:w="1690" w:type="dxa"/>
            <w:vAlign w:val="center"/>
          </w:tcPr>
          <w:p w14:paraId="1BA3F1E3" w14:textId="672FF669" w:rsidR="003F0FD6" w:rsidRDefault="003F0FD6" w:rsidP="003F3FC4">
            <w:pPr>
              <w:spacing w:after="200" w:line="276" w:lineRule="auto"/>
              <w:jc w:val="both"/>
              <w:rPr>
                <w:rFonts w:ascii="Calibri" w:eastAsia="Calibri" w:hAnsi="Calibri" w:cs="Calibri"/>
                <w:sz w:val="22"/>
              </w:rPr>
            </w:pPr>
          </w:p>
        </w:tc>
      </w:tr>
      <w:tr w:rsidR="003F0FD6" w14:paraId="0CAFC83F" w14:textId="77777777" w:rsidTr="003E4196">
        <w:tc>
          <w:tcPr>
            <w:tcW w:w="632" w:type="dxa"/>
          </w:tcPr>
          <w:p w14:paraId="7463133C" w14:textId="77777777" w:rsidR="003F0FD6" w:rsidRDefault="003F0FD6" w:rsidP="003F3FC4">
            <w:pPr>
              <w:spacing w:after="200" w:line="276" w:lineRule="auto"/>
              <w:jc w:val="both"/>
              <w:rPr>
                <w:rFonts w:ascii="Calibri" w:eastAsia="Calibri" w:hAnsi="Calibri" w:cs="Calibri"/>
                <w:sz w:val="22"/>
              </w:rPr>
            </w:pPr>
          </w:p>
        </w:tc>
        <w:tc>
          <w:tcPr>
            <w:tcW w:w="5919" w:type="dxa"/>
            <w:gridSpan w:val="3"/>
            <w:vAlign w:val="center"/>
          </w:tcPr>
          <w:p w14:paraId="17E5CCCD" w14:textId="77777777" w:rsidR="003F0FD6" w:rsidRDefault="003F0FD6" w:rsidP="003F3FC4">
            <w:pPr>
              <w:spacing w:after="200" w:line="276" w:lineRule="auto"/>
              <w:jc w:val="both"/>
              <w:rPr>
                <w:rFonts w:ascii="Calibri" w:eastAsia="Calibri" w:hAnsi="Calibri" w:cs="Calibri"/>
                <w:sz w:val="22"/>
              </w:rPr>
            </w:pPr>
            <w:r w:rsidRPr="0025690E">
              <w:rPr>
                <w:rFonts w:ascii="Arial" w:hAnsi="Arial" w:cs="Arial"/>
                <w:b/>
                <w:bCs/>
                <w:sz w:val="20"/>
                <w:szCs w:val="20"/>
              </w:rPr>
              <w:t>Gross Total Amount (in Rs.) including GST =</w:t>
            </w:r>
          </w:p>
        </w:tc>
        <w:tc>
          <w:tcPr>
            <w:tcW w:w="1546" w:type="dxa"/>
          </w:tcPr>
          <w:p w14:paraId="65EE8C71" w14:textId="77777777" w:rsidR="003F0FD6" w:rsidRDefault="003F0FD6" w:rsidP="003F3FC4">
            <w:pPr>
              <w:spacing w:after="200" w:line="276" w:lineRule="auto"/>
              <w:jc w:val="both"/>
              <w:rPr>
                <w:rFonts w:ascii="Calibri" w:eastAsia="Calibri" w:hAnsi="Calibri" w:cs="Calibri"/>
                <w:sz w:val="22"/>
              </w:rPr>
            </w:pPr>
          </w:p>
        </w:tc>
        <w:tc>
          <w:tcPr>
            <w:tcW w:w="1690" w:type="dxa"/>
            <w:vAlign w:val="center"/>
          </w:tcPr>
          <w:p w14:paraId="0B8EBF31" w14:textId="3B335A95" w:rsidR="003F0FD6" w:rsidRPr="002B74A9" w:rsidRDefault="003F0FD6" w:rsidP="003F3FC4">
            <w:pPr>
              <w:spacing w:after="200" w:line="276" w:lineRule="auto"/>
              <w:jc w:val="both"/>
              <w:rPr>
                <w:rFonts w:ascii="Calibri" w:eastAsia="Calibri" w:hAnsi="Calibri" w:cs="Calibri"/>
                <w:b/>
                <w:bCs/>
                <w:sz w:val="22"/>
              </w:rPr>
            </w:pPr>
          </w:p>
        </w:tc>
      </w:tr>
    </w:tbl>
    <w:p w14:paraId="0227E7CA" w14:textId="77777777" w:rsidR="00A86C9E" w:rsidRDefault="00A86C9E"/>
    <w:p w14:paraId="55756AD8" w14:textId="77777777" w:rsidR="002D57E5" w:rsidRDefault="002D57E5"/>
    <w:p w14:paraId="1289D4DF" w14:textId="77777777" w:rsidR="002D57E5" w:rsidRDefault="002D57E5"/>
    <w:p w14:paraId="4E1E71F2" w14:textId="77777777" w:rsidR="002D57E5" w:rsidRDefault="002D57E5"/>
    <w:p w14:paraId="64B43F02" w14:textId="480A6489" w:rsidR="002D57E5" w:rsidRDefault="00356F44" w:rsidP="003A0645">
      <w:pPr>
        <w:jc w:val="both"/>
      </w:pP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p>
    <w:sectPr w:rsidR="002D57E5" w:rsidSect="004A2964">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IDFont+F8">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9E"/>
    <w:rsid w:val="00007302"/>
    <w:rsid w:val="0002257B"/>
    <w:rsid w:val="00052716"/>
    <w:rsid w:val="000701B1"/>
    <w:rsid w:val="00091EE1"/>
    <w:rsid w:val="000D7A77"/>
    <w:rsid w:val="0011133D"/>
    <w:rsid w:val="00116B8D"/>
    <w:rsid w:val="00157EE4"/>
    <w:rsid w:val="0017742B"/>
    <w:rsid w:val="00183C4B"/>
    <w:rsid w:val="001979D9"/>
    <w:rsid w:val="001C4612"/>
    <w:rsid w:val="001F63B9"/>
    <w:rsid w:val="0023246A"/>
    <w:rsid w:val="00233533"/>
    <w:rsid w:val="00237267"/>
    <w:rsid w:val="002423E1"/>
    <w:rsid w:val="0026694A"/>
    <w:rsid w:val="00293121"/>
    <w:rsid w:val="002B1278"/>
    <w:rsid w:val="002C36D3"/>
    <w:rsid w:val="002C7582"/>
    <w:rsid w:val="002D57E5"/>
    <w:rsid w:val="00306E24"/>
    <w:rsid w:val="00343C16"/>
    <w:rsid w:val="00347623"/>
    <w:rsid w:val="00351220"/>
    <w:rsid w:val="00356F44"/>
    <w:rsid w:val="003A0645"/>
    <w:rsid w:val="003E4196"/>
    <w:rsid w:val="003F0FD6"/>
    <w:rsid w:val="004258EA"/>
    <w:rsid w:val="00436F39"/>
    <w:rsid w:val="00464455"/>
    <w:rsid w:val="0049488B"/>
    <w:rsid w:val="00495A03"/>
    <w:rsid w:val="004A2964"/>
    <w:rsid w:val="004B0E24"/>
    <w:rsid w:val="004E00B5"/>
    <w:rsid w:val="004E49F5"/>
    <w:rsid w:val="00510D13"/>
    <w:rsid w:val="005213C4"/>
    <w:rsid w:val="00580F60"/>
    <w:rsid w:val="00587D0B"/>
    <w:rsid w:val="005911D0"/>
    <w:rsid w:val="00597EBA"/>
    <w:rsid w:val="005A6126"/>
    <w:rsid w:val="005D2A46"/>
    <w:rsid w:val="005E03A3"/>
    <w:rsid w:val="00611871"/>
    <w:rsid w:val="00611F53"/>
    <w:rsid w:val="00623918"/>
    <w:rsid w:val="006555E2"/>
    <w:rsid w:val="00670E84"/>
    <w:rsid w:val="006B2056"/>
    <w:rsid w:val="006D0DC0"/>
    <w:rsid w:val="00721BB8"/>
    <w:rsid w:val="007252F7"/>
    <w:rsid w:val="00767121"/>
    <w:rsid w:val="007D6519"/>
    <w:rsid w:val="00851D75"/>
    <w:rsid w:val="00960B83"/>
    <w:rsid w:val="009659AC"/>
    <w:rsid w:val="009744AE"/>
    <w:rsid w:val="009A4CB2"/>
    <w:rsid w:val="009D2BC1"/>
    <w:rsid w:val="009E2CFA"/>
    <w:rsid w:val="00A0528A"/>
    <w:rsid w:val="00A410B4"/>
    <w:rsid w:val="00A64EAD"/>
    <w:rsid w:val="00A652C2"/>
    <w:rsid w:val="00A7635F"/>
    <w:rsid w:val="00A85B5E"/>
    <w:rsid w:val="00A86C9E"/>
    <w:rsid w:val="00AB0DCF"/>
    <w:rsid w:val="00AC1D02"/>
    <w:rsid w:val="00AE053A"/>
    <w:rsid w:val="00B1034A"/>
    <w:rsid w:val="00B40591"/>
    <w:rsid w:val="00B4423C"/>
    <w:rsid w:val="00B456BD"/>
    <w:rsid w:val="00B46388"/>
    <w:rsid w:val="00B60F93"/>
    <w:rsid w:val="00B70A09"/>
    <w:rsid w:val="00BA4A81"/>
    <w:rsid w:val="00BE66D8"/>
    <w:rsid w:val="00BE6869"/>
    <w:rsid w:val="00C77306"/>
    <w:rsid w:val="00CB295A"/>
    <w:rsid w:val="00CC5917"/>
    <w:rsid w:val="00D107D2"/>
    <w:rsid w:val="00D378C3"/>
    <w:rsid w:val="00D83217"/>
    <w:rsid w:val="00D8566A"/>
    <w:rsid w:val="00D85A75"/>
    <w:rsid w:val="00DE204A"/>
    <w:rsid w:val="00E05582"/>
    <w:rsid w:val="00E12B5C"/>
    <w:rsid w:val="00E22C20"/>
    <w:rsid w:val="00E22C7C"/>
    <w:rsid w:val="00E2445A"/>
    <w:rsid w:val="00E34EAC"/>
    <w:rsid w:val="00E363C8"/>
    <w:rsid w:val="00E45F33"/>
    <w:rsid w:val="00EF4B83"/>
    <w:rsid w:val="00EF561C"/>
    <w:rsid w:val="00F11CB1"/>
    <w:rsid w:val="00F47D57"/>
    <w:rsid w:val="00F55053"/>
    <w:rsid w:val="00F65225"/>
    <w:rsid w:val="00F974F9"/>
    <w:rsid w:val="00FB501E"/>
    <w:rsid w:val="00FC3C20"/>
    <w:rsid w:val="00FE4230"/>
    <w:rsid w:val="00FF6C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CA065"/>
  <w15:chartTrackingRefBased/>
  <w15:docId w15:val="{B42BAE1D-3EC6-4CDD-B15C-3DF38D899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C9E"/>
    <w:rPr>
      <w:rFonts w:eastAsiaTheme="minorEastAsia"/>
      <w:lang w:eastAsia="en-IN"/>
    </w:rPr>
  </w:style>
  <w:style w:type="paragraph" w:styleId="Heading1">
    <w:name w:val="heading 1"/>
    <w:basedOn w:val="Normal"/>
    <w:next w:val="Normal"/>
    <w:link w:val="Heading1Char"/>
    <w:uiPriority w:val="9"/>
    <w:qFormat/>
    <w:rsid w:val="00A86C9E"/>
    <w:pPr>
      <w:keepNext/>
      <w:keepLines/>
      <w:spacing w:before="360" w:after="80"/>
      <w:outlineLvl w:val="0"/>
    </w:pPr>
    <w:rPr>
      <w:rFonts w:asciiTheme="majorHAnsi" w:eastAsiaTheme="majorEastAsia" w:hAnsiTheme="majorHAnsi" w:cstheme="majorBidi"/>
      <w:color w:val="0F4761" w:themeColor="accent1" w:themeShade="BF"/>
      <w:sz w:val="40"/>
      <w:szCs w:val="36"/>
      <w:lang w:eastAsia="en-US"/>
    </w:rPr>
  </w:style>
  <w:style w:type="paragraph" w:styleId="Heading2">
    <w:name w:val="heading 2"/>
    <w:basedOn w:val="Normal"/>
    <w:next w:val="Normal"/>
    <w:link w:val="Heading2Char"/>
    <w:uiPriority w:val="9"/>
    <w:semiHidden/>
    <w:unhideWhenUsed/>
    <w:qFormat/>
    <w:rsid w:val="00A86C9E"/>
    <w:pPr>
      <w:keepNext/>
      <w:keepLines/>
      <w:spacing w:before="160" w:after="80"/>
      <w:outlineLvl w:val="1"/>
    </w:pPr>
    <w:rPr>
      <w:rFonts w:asciiTheme="majorHAnsi" w:eastAsiaTheme="majorEastAsia" w:hAnsiTheme="majorHAnsi" w:cstheme="majorBidi"/>
      <w:color w:val="0F4761" w:themeColor="accent1" w:themeShade="BF"/>
      <w:sz w:val="32"/>
      <w:szCs w:val="29"/>
      <w:lang w:eastAsia="en-US"/>
    </w:rPr>
  </w:style>
  <w:style w:type="paragraph" w:styleId="Heading3">
    <w:name w:val="heading 3"/>
    <w:basedOn w:val="Normal"/>
    <w:next w:val="Normal"/>
    <w:link w:val="Heading3Char"/>
    <w:uiPriority w:val="9"/>
    <w:semiHidden/>
    <w:unhideWhenUsed/>
    <w:qFormat/>
    <w:rsid w:val="00A86C9E"/>
    <w:pPr>
      <w:keepNext/>
      <w:keepLines/>
      <w:spacing w:before="160" w:after="80"/>
      <w:outlineLvl w:val="2"/>
    </w:pPr>
    <w:rPr>
      <w:rFonts w:eastAsiaTheme="majorEastAsia" w:cstheme="majorBidi"/>
      <w:color w:val="0F4761" w:themeColor="accent1" w:themeShade="BF"/>
      <w:sz w:val="28"/>
      <w:szCs w:val="25"/>
      <w:lang w:eastAsia="en-US"/>
    </w:rPr>
  </w:style>
  <w:style w:type="paragraph" w:styleId="Heading4">
    <w:name w:val="heading 4"/>
    <w:basedOn w:val="Normal"/>
    <w:next w:val="Normal"/>
    <w:link w:val="Heading4Char"/>
    <w:uiPriority w:val="9"/>
    <w:semiHidden/>
    <w:unhideWhenUsed/>
    <w:qFormat/>
    <w:rsid w:val="00A86C9E"/>
    <w:pPr>
      <w:keepNext/>
      <w:keepLines/>
      <w:spacing w:before="80" w:after="40"/>
      <w:outlineLvl w:val="3"/>
    </w:pPr>
    <w:rPr>
      <w:rFonts w:eastAsiaTheme="majorEastAsia" w:cstheme="majorBidi"/>
      <w:i/>
      <w:iCs/>
      <w:color w:val="0F4761" w:themeColor="accent1" w:themeShade="BF"/>
      <w:lang w:eastAsia="en-US"/>
    </w:rPr>
  </w:style>
  <w:style w:type="paragraph" w:styleId="Heading5">
    <w:name w:val="heading 5"/>
    <w:basedOn w:val="Normal"/>
    <w:next w:val="Normal"/>
    <w:link w:val="Heading5Char"/>
    <w:uiPriority w:val="9"/>
    <w:semiHidden/>
    <w:unhideWhenUsed/>
    <w:qFormat/>
    <w:rsid w:val="00A86C9E"/>
    <w:pPr>
      <w:keepNext/>
      <w:keepLines/>
      <w:spacing w:before="80" w:after="40"/>
      <w:outlineLvl w:val="4"/>
    </w:pPr>
    <w:rPr>
      <w:rFonts w:eastAsiaTheme="majorEastAsia" w:cstheme="majorBidi"/>
      <w:color w:val="0F4761" w:themeColor="accent1" w:themeShade="BF"/>
      <w:lang w:eastAsia="en-US"/>
    </w:rPr>
  </w:style>
  <w:style w:type="paragraph" w:styleId="Heading6">
    <w:name w:val="heading 6"/>
    <w:basedOn w:val="Normal"/>
    <w:next w:val="Normal"/>
    <w:link w:val="Heading6Char"/>
    <w:uiPriority w:val="9"/>
    <w:semiHidden/>
    <w:unhideWhenUsed/>
    <w:qFormat/>
    <w:rsid w:val="00A86C9E"/>
    <w:pPr>
      <w:keepNext/>
      <w:keepLines/>
      <w:spacing w:before="40" w:after="0"/>
      <w:outlineLvl w:val="5"/>
    </w:pPr>
    <w:rPr>
      <w:rFonts w:eastAsiaTheme="majorEastAsia" w:cstheme="majorBidi"/>
      <w:i/>
      <w:iCs/>
      <w:color w:val="595959" w:themeColor="text1" w:themeTint="A6"/>
      <w:lang w:eastAsia="en-US"/>
    </w:rPr>
  </w:style>
  <w:style w:type="paragraph" w:styleId="Heading7">
    <w:name w:val="heading 7"/>
    <w:basedOn w:val="Normal"/>
    <w:next w:val="Normal"/>
    <w:link w:val="Heading7Char"/>
    <w:uiPriority w:val="9"/>
    <w:semiHidden/>
    <w:unhideWhenUsed/>
    <w:qFormat/>
    <w:rsid w:val="00A86C9E"/>
    <w:pPr>
      <w:keepNext/>
      <w:keepLines/>
      <w:spacing w:before="40" w:after="0"/>
      <w:outlineLvl w:val="6"/>
    </w:pPr>
    <w:rPr>
      <w:rFonts w:eastAsiaTheme="majorEastAsia" w:cstheme="majorBidi"/>
      <w:color w:val="595959" w:themeColor="text1" w:themeTint="A6"/>
      <w:lang w:eastAsia="en-US"/>
    </w:rPr>
  </w:style>
  <w:style w:type="paragraph" w:styleId="Heading8">
    <w:name w:val="heading 8"/>
    <w:basedOn w:val="Normal"/>
    <w:next w:val="Normal"/>
    <w:link w:val="Heading8Char"/>
    <w:uiPriority w:val="9"/>
    <w:semiHidden/>
    <w:unhideWhenUsed/>
    <w:qFormat/>
    <w:rsid w:val="00A86C9E"/>
    <w:pPr>
      <w:keepNext/>
      <w:keepLines/>
      <w:spacing w:after="0"/>
      <w:outlineLvl w:val="7"/>
    </w:pPr>
    <w:rPr>
      <w:rFonts w:eastAsiaTheme="majorEastAsia" w:cstheme="majorBidi"/>
      <w:i/>
      <w:iCs/>
      <w:color w:val="272727" w:themeColor="text1" w:themeTint="D8"/>
      <w:lang w:eastAsia="en-US"/>
    </w:rPr>
  </w:style>
  <w:style w:type="paragraph" w:styleId="Heading9">
    <w:name w:val="heading 9"/>
    <w:basedOn w:val="Normal"/>
    <w:next w:val="Normal"/>
    <w:link w:val="Heading9Char"/>
    <w:uiPriority w:val="9"/>
    <w:semiHidden/>
    <w:unhideWhenUsed/>
    <w:qFormat/>
    <w:rsid w:val="00A86C9E"/>
    <w:pPr>
      <w:keepNext/>
      <w:keepLines/>
      <w:spacing w:after="0"/>
      <w:outlineLvl w:val="8"/>
    </w:pPr>
    <w:rPr>
      <w:rFonts w:eastAsiaTheme="majorEastAsia" w:cstheme="majorBidi"/>
      <w:color w:val="272727" w:themeColor="text1" w:themeTint="D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C9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A86C9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A86C9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A86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6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6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6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6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6C9E"/>
    <w:rPr>
      <w:rFonts w:eastAsiaTheme="majorEastAsia" w:cstheme="majorBidi"/>
      <w:color w:val="272727" w:themeColor="text1" w:themeTint="D8"/>
    </w:rPr>
  </w:style>
  <w:style w:type="paragraph" w:styleId="Title">
    <w:name w:val="Title"/>
    <w:basedOn w:val="Normal"/>
    <w:next w:val="Normal"/>
    <w:link w:val="TitleChar"/>
    <w:uiPriority w:val="10"/>
    <w:qFormat/>
    <w:rsid w:val="00A86C9E"/>
    <w:pPr>
      <w:spacing w:after="80" w:line="240" w:lineRule="auto"/>
      <w:contextualSpacing/>
    </w:pPr>
    <w:rPr>
      <w:rFonts w:asciiTheme="majorHAnsi" w:eastAsiaTheme="majorEastAsia" w:hAnsiTheme="majorHAnsi" w:cstheme="majorBidi"/>
      <w:spacing w:val="-10"/>
      <w:kern w:val="28"/>
      <w:sz w:val="56"/>
      <w:szCs w:val="50"/>
      <w:lang w:eastAsia="en-US"/>
    </w:rPr>
  </w:style>
  <w:style w:type="character" w:customStyle="1" w:styleId="TitleChar">
    <w:name w:val="Title Char"/>
    <w:basedOn w:val="DefaultParagraphFont"/>
    <w:link w:val="Title"/>
    <w:uiPriority w:val="10"/>
    <w:rsid w:val="00A86C9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86C9E"/>
    <w:pPr>
      <w:numPr>
        <w:ilvl w:val="1"/>
      </w:numPr>
    </w:pPr>
    <w:rPr>
      <w:rFonts w:eastAsiaTheme="majorEastAsia" w:cstheme="majorBidi"/>
      <w:color w:val="595959" w:themeColor="text1" w:themeTint="A6"/>
      <w:spacing w:val="15"/>
      <w:sz w:val="28"/>
      <w:szCs w:val="25"/>
      <w:lang w:eastAsia="en-US"/>
    </w:rPr>
  </w:style>
  <w:style w:type="character" w:customStyle="1" w:styleId="SubtitleChar">
    <w:name w:val="Subtitle Char"/>
    <w:basedOn w:val="DefaultParagraphFont"/>
    <w:link w:val="Subtitle"/>
    <w:uiPriority w:val="11"/>
    <w:rsid w:val="00A86C9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86C9E"/>
    <w:pPr>
      <w:spacing w:before="160"/>
      <w:jc w:val="center"/>
    </w:pPr>
    <w:rPr>
      <w:rFonts w:eastAsiaTheme="minorHAnsi"/>
      <w:i/>
      <w:iCs/>
      <w:color w:val="404040" w:themeColor="text1" w:themeTint="BF"/>
      <w:lang w:eastAsia="en-US"/>
    </w:rPr>
  </w:style>
  <w:style w:type="character" w:customStyle="1" w:styleId="QuoteChar">
    <w:name w:val="Quote Char"/>
    <w:basedOn w:val="DefaultParagraphFont"/>
    <w:link w:val="Quote"/>
    <w:uiPriority w:val="29"/>
    <w:rsid w:val="00A86C9E"/>
    <w:rPr>
      <w:i/>
      <w:iCs/>
      <w:color w:val="404040" w:themeColor="text1" w:themeTint="BF"/>
    </w:rPr>
  </w:style>
  <w:style w:type="paragraph" w:styleId="ListParagraph">
    <w:name w:val="List Paragraph"/>
    <w:basedOn w:val="Normal"/>
    <w:uiPriority w:val="34"/>
    <w:qFormat/>
    <w:rsid w:val="00A86C9E"/>
    <w:pPr>
      <w:ind w:left="720"/>
      <w:contextualSpacing/>
    </w:pPr>
    <w:rPr>
      <w:rFonts w:eastAsiaTheme="minorHAnsi"/>
      <w:lang w:eastAsia="en-US"/>
    </w:rPr>
  </w:style>
  <w:style w:type="character" w:styleId="IntenseEmphasis">
    <w:name w:val="Intense Emphasis"/>
    <w:basedOn w:val="DefaultParagraphFont"/>
    <w:uiPriority w:val="21"/>
    <w:qFormat/>
    <w:rsid w:val="00A86C9E"/>
    <w:rPr>
      <w:i/>
      <w:iCs/>
      <w:color w:val="0F4761" w:themeColor="accent1" w:themeShade="BF"/>
    </w:rPr>
  </w:style>
  <w:style w:type="paragraph" w:styleId="IntenseQuote">
    <w:name w:val="Intense Quote"/>
    <w:basedOn w:val="Normal"/>
    <w:next w:val="Normal"/>
    <w:link w:val="IntenseQuoteChar"/>
    <w:uiPriority w:val="30"/>
    <w:qFormat/>
    <w:rsid w:val="00A86C9E"/>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seQuoteChar">
    <w:name w:val="Intense Quote Char"/>
    <w:basedOn w:val="DefaultParagraphFont"/>
    <w:link w:val="IntenseQuote"/>
    <w:uiPriority w:val="30"/>
    <w:rsid w:val="00A86C9E"/>
    <w:rPr>
      <w:i/>
      <w:iCs/>
      <w:color w:val="0F4761" w:themeColor="accent1" w:themeShade="BF"/>
    </w:rPr>
  </w:style>
  <w:style w:type="character" w:styleId="IntenseReference">
    <w:name w:val="Intense Reference"/>
    <w:basedOn w:val="DefaultParagraphFont"/>
    <w:uiPriority w:val="32"/>
    <w:qFormat/>
    <w:rsid w:val="00A86C9E"/>
    <w:rPr>
      <w:b/>
      <w:bCs/>
      <w:smallCaps/>
      <w:color w:val="0F4761" w:themeColor="accent1" w:themeShade="BF"/>
      <w:spacing w:val="5"/>
    </w:rPr>
  </w:style>
  <w:style w:type="table" w:styleId="TableGrid">
    <w:name w:val="Table Grid"/>
    <w:basedOn w:val="TableNormal"/>
    <w:uiPriority w:val="39"/>
    <w:rsid w:val="00A86C9E"/>
    <w:pPr>
      <w:spacing w:after="0" w:line="240" w:lineRule="auto"/>
    </w:pPr>
    <w:rPr>
      <w:rFonts w:eastAsiaTheme="minorEastAsia"/>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45F33"/>
    <w:rPr>
      <w:b/>
      <w:bCs/>
    </w:rPr>
  </w:style>
  <w:style w:type="character" w:customStyle="1" w:styleId="fontstyle01">
    <w:name w:val="fontstyle01"/>
    <w:basedOn w:val="DefaultParagraphFont"/>
    <w:rsid w:val="00293121"/>
    <w:rPr>
      <w:rFonts w:ascii="CIDFont+F8" w:hAnsi="CIDFont+F8"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0601">
      <w:bodyDiv w:val="1"/>
      <w:marLeft w:val="0"/>
      <w:marRight w:val="0"/>
      <w:marTop w:val="0"/>
      <w:marBottom w:val="0"/>
      <w:divBdr>
        <w:top w:val="none" w:sz="0" w:space="0" w:color="auto"/>
        <w:left w:val="none" w:sz="0" w:space="0" w:color="auto"/>
        <w:bottom w:val="none" w:sz="0" w:space="0" w:color="auto"/>
        <w:right w:val="none" w:sz="0" w:space="0" w:color="auto"/>
      </w:divBdr>
    </w:div>
    <w:div w:id="101075710">
      <w:bodyDiv w:val="1"/>
      <w:marLeft w:val="0"/>
      <w:marRight w:val="0"/>
      <w:marTop w:val="0"/>
      <w:marBottom w:val="0"/>
      <w:divBdr>
        <w:top w:val="none" w:sz="0" w:space="0" w:color="auto"/>
        <w:left w:val="none" w:sz="0" w:space="0" w:color="auto"/>
        <w:bottom w:val="none" w:sz="0" w:space="0" w:color="auto"/>
        <w:right w:val="none" w:sz="0" w:space="0" w:color="auto"/>
      </w:divBdr>
    </w:div>
    <w:div w:id="113335601">
      <w:bodyDiv w:val="1"/>
      <w:marLeft w:val="0"/>
      <w:marRight w:val="0"/>
      <w:marTop w:val="0"/>
      <w:marBottom w:val="0"/>
      <w:divBdr>
        <w:top w:val="none" w:sz="0" w:space="0" w:color="auto"/>
        <w:left w:val="none" w:sz="0" w:space="0" w:color="auto"/>
        <w:bottom w:val="none" w:sz="0" w:space="0" w:color="auto"/>
        <w:right w:val="none" w:sz="0" w:space="0" w:color="auto"/>
      </w:divBdr>
    </w:div>
    <w:div w:id="129322146">
      <w:bodyDiv w:val="1"/>
      <w:marLeft w:val="0"/>
      <w:marRight w:val="0"/>
      <w:marTop w:val="0"/>
      <w:marBottom w:val="0"/>
      <w:divBdr>
        <w:top w:val="none" w:sz="0" w:space="0" w:color="auto"/>
        <w:left w:val="none" w:sz="0" w:space="0" w:color="auto"/>
        <w:bottom w:val="none" w:sz="0" w:space="0" w:color="auto"/>
        <w:right w:val="none" w:sz="0" w:space="0" w:color="auto"/>
      </w:divBdr>
    </w:div>
    <w:div w:id="304819395">
      <w:bodyDiv w:val="1"/>
      <w:marLeft w:val="0"/>
      <w:marRight w:val="0"/>
      <w:marTop w:val="0"/>
      <w:marBottom w:val="0"/>
      <w:divBdr>
        <w:top w:val="none" w:sz="0" w:space="0" w:color="auto"/>
        <w:left w:val="none" w:sz="0" w:space="0" w:color="auto"/>
        <w:bottom w:val="none" w:sz="0" w:space="0" w:color="auto"/>
        <w:right w:val="none" w:sz="0" w:space="0" w:color="auto"/>
      </w:divBdr>
    </w:div>
    <w:div w:id="406149234">
      <w:bodyDiv w:val="1"/>
      <w:marLeft w:val="0"/>
      <w:marRight w:val="0"/>
      <w:marTop w:val="0"/>
      <w:marBottom w:val="0"/>
      <w:divBdr>
        <w:top w:val="none" w:sz="0" w:space="0" w:color="auto"/>
        <w:left w:val="none" w:sz="0" w:space="0" w:color="auto"/>
        <w:bottom w:val="none" w:sz="0" w:space="0" w:color="auto"/>
        <w:right w:val="none" w:sz="0" w:space="0" w:color="auto"/>
      </w:divBdr>
    </w:div>
    <w:div w:id="501895282">
      <w:bodyDiv w:val="1"/>
      <w:marLeft w:val="0"/>
      <w:marRight w:val="0"/>
      <w:marTop w:val="0"/>
      <w:marBottom w:val="0"/>
      <w:divBdr>
        <w:top w:val="none" w:sz="0" w:space="0" w:color="auto"/>
        <w:left w:val="none" w:sz="0" w:space="0" w:color="auto"/>
        <w:bottom w:val="none" w:sz="0" w:space="0" w:color="auto"/>
        <w:right w:val="none" w:sz="0" w:space="0" w:color="auto"/>
      </w:divBdr>
    </w:div>
    <w:div w:id="535239403">
      <w:bodyDiv w:val="1"/>
      <w:marLeft w:val="0"/>
      <w:marRight w:val="0"/>
      <w:marTop w:val="0"/>
      <w:marBottom w:val="0"/>
      <w:divBdr>
        <w:top w:val="none" w:sz="0" w:space="0" w:color="auto"/>
        <w:left w:val="none" w:sz="0" w:space="0" w:color="auto"/>
        <w:bottom w:val="none" w:sz="0" w:space="0" w:color="auto"/>
        <w:right w:val="none" w:sz="0" w:space="0" w:color="auto"/>
      </w:divBdr>
    </w:div>
    <w:div w:id="629097114">
      <w:bodyDiv w:val="1"/>
      <w:marLeft w:val="0"/>
      <w:marRight w:val="0"/>
      <w:marTop w:val="0"/>
      <w:marBottom w:val="0"/>
      <w:divBdr>
        <w:top w:val="none" w:sz="0" w:space="0" w:color="auto"/>
        <w:left w:val="none" w:sz="0" w:space="0" w:color="auto"/>
        <w:bottom w:val="none" w:sz="0" w:space="0" w:color="auto"/>
        <w:right w:val="none" w:sz="0" w:space="0" w:color="auto"/>
      </w:divBdr>
    </w:div>
    <w:div w:id="723068475">
      <w:bodyDiv w:val="1"/>
      <w:marLeft w:val="0"/>
      <w:marRight w:val="0"/>
      <w:marTop w:val="0"/>
      <w:marBottom w:val="0"/>
      <w:divBdr>
        <w:top w:val="none" w:sz="0" w:space="0" w:color="auto"/>
        <w:left w:val="none" w:sz="0" w:space="0" w:color="auto"/>
        <w:bottom w:val="none" w:sz="0" w:space="0" w:color="auto"/>
        <w:right w:val="none" w:sz="0" w:space="0" w:color="auto"/>
      </w:divBdr>
    </w:div>
    <w:div w:id="936645117">
      <w:bodyDiv w:val="1"/>
      <w:marLeft w:val="0"/>
      <w:marRight w:val="0"/>
      <w:marTop w:val="0"/>
      <w:marBottom w:val="0"/>
      <w:divBdr>
        <w:top w:val="none" w:sz="0" w:space="0" w:color="auto"/>
        <w:left w:val="none" w:sz="0" w:space="0" w:color="auto"/>
        <w:bottom w:val="none" w:sz="0" w:space="0" w:color="auto"/>
        <w:right w:val="none" w:sz="0" w:space="0" w:color="auto"/>
      </w:divBdr>
    </w:div>
    <w:div w:id="940800939">
      <w:bodyDiv w:val="1"/>
      <w:marLeft w:val="0"/>
      <w:marRight w:val="0"/>
      <w:marTop w:val="0"/>
      <w:marBottom w:val="0"/>
      <w:divBdr>
        <w:top w:val="none" w:sz="0" w:space="0" w:color="auto"/>
        <w:left w:val="none" w:sz="0" w:space="0" w:color="auto"/>
        <w:bottom w:val="none" w:sz="0" w:space="0" w:color="auto"/>
        <w:right w:val="none" w:sz="0" w:space="0" w:color="auto"/>
      </w:divBdr>
    </w:div>
    <w:div w:id="1027636293">
      <w:bodyDiv w:val="1"/>
      <w:marLeft w:val="0"/>
      <w:marRight w:val="0"/>
      <w:marTop w:val="0"/>
      <w:marBottom w:val="0"/>
      <w:divBdr>
        <w:top w:val="none" w:sz="0" w:space="0" w:color="auto"/>
        <w:left w:val="none" w:sz="0" w:space="0" w:color="auto"/>
        <w:bottom w:val="none" w:sz="0" w:space="0" w:color="auto"/>
        <w:right w:val="none" w:sz="0" w:space="0" w:color="auto"/>
      </w:divBdr>
    </w:div>
    <w:div w:id="1219702670">
      <w:bodyDiv w:val="1"/>
      <w:marLeft w:val="0"/>
      <w:marRight w:val="0"/>
      <w:marTop w:val="0"/>
      <w:marBottom w:val="0"/>
      <w:divBdr>
        <w:top w:val="none" w:sz="0" w:space="0" w:color="auto"/>
        <w:left w:val="none" w:sz="0" w:space="0" w:color="auto"/>
        <w:bottom w:val="none" w:sz="0" w:space="0" w:color="auto"/>
        <w:right w:val="none" w:sz="0" w:space="0" w:color="auto"/>
      </w:divBdr>
    </w:div>
    <w:div w:id="1348292025">
      <w:bodyDiv w:val="1"/>
      <w:marLeft w:val="0"/>
      <w:marRight w:val="0"/>
      <w:marTop w:val="0"/>
      <w:marBottom w:val="0"/>
      <w:divBdr>
        <w:top w:val="none" w:sz="0" w:space="0" w:color="auto"/>
        <w:left w:val="none" w:sz="0" w:space="0" w:color="auto"/>
        <w:bottom w:val="none" w:sz="0" w:space="0" w:color="auto"/>
        <w:right w:val="none" w:sz="0" w:space="0" w:color="auto"/>
      </w:divBdr>
    </w:div>
    <w:div w:id="1363164156">
      <w:bodyDiv w:val="1"/>
      <w:marLeft w:val="0"/>
      <w:marRight w:val="0"/>
      <w:marTop w:val="0"/>
      <w:marBottom w:val="0"/>
      <w:divBdr>
        <w:top w:val="none" w:sz="0" w:space="0" w:color="auto"/>
        <w:left w:val="none" w:sz="0" w:space="0" w:color="auto"/>
        <w:bottom w:val="none" w:sz="0" w:space="0" w:color="auto"/>
        <w:right w:val="none" w:sz="0" w:space="0" w:color="auto"/>
      </w:divBdr>
    </w:div>
    <w:div w:id="1424571523">
      <w:bodyDiv w:val="1"/>
      <w:marLeft w:val="0"/>
      <w:marRight w:val="0"/>
      <w:marTop w:val="0"/>
      <w:marBottom w:val="0"/>
      <w:divBdr>
        <w:top w:val="none" w:sz="0" w:space="0" w:color="auto"/>
        <w:left w:val="none" w:sz="0" w:space="0" w:color="auto"/>
        <w:bottom w:val="none" w:sz="0" w:space="0" w:color="auto"/>
        <w:right w:val="none" w:sz="0" w:space="0" w:color="auto"/>
      </w:divBdr>
    </w:div>
    <w:div w:id="1461456729">
      <w:bodyDiv w:val="1"/>
      <w:marLeft w:val="0"/>
      <w:marRight w:val="0"/>
      <w:marTop w:val="0"/>
      <w:marBottom w:val="0"/>
      <w:divBdr>
        <w:top w:val="none" w:sz="0" w:space="0" w:color="auto"/>
        <w:left w:val="none" w:sz="0" w:space="0" w:color="auto"/>
        <w:bottom w:val="none" w:sz="0" w:space="0" w:color="auto"/>
        <w:right w:val="none" w:sz="0" w:space="0" w:color="auto"/>
      </w:divBdr>
    </w:div>
    <w:div w:id="1508902584">
      <w:bodyDiv w:val="1"/>
      <w:marLeft w:val="0"/>
      <w:marRight w:val="0"/>
      <w:marTop w:val="0"/>
      <w:marBottom w:val="0"/>
      <w:divBdr>
        <w:top w:val="none" w:sz="0" w:space="0" w:color="auto"/>
        <w:left w:val="none" w:sz="0" w:space="0" w:color="auto"/>
        <w:bottom w:val="none" w:sz="0" w:space="0" w:color="auto"/>
        <w:right w:val="none" w:sz="0" w:space="0" w:color="auto"/>
      </w:divBdr>
    </w:div>
    <w:div w:id="1560626620">
      <w:bodyDiv w:val="1"/>
      <w:marLeft w:val="0"/>
      <w:marRight w:val="0"/>
      <w:marTop w:val="0"/>
      <w:marBottom w:val="0"/>
      <w:divBdr>
        <w:top w:val="none" w:sz="0" w:space="0" w:color="auto"/>
        <w:left w:val="none" w:sz="0" w:space="0" w:color="auto"/>
        <w:bottom w:val="none" w:sz="0" w:space="0" w:color="auto"/>
        <w:right w:val="none" w:sz="0" w:space="0" w:color="auto"/>
      </w:divBdr>
    </w:div>
    <w:div w:id="1632130406">
      <w:bodyDiv w:val="1"/>
      <w:marLeft w:val="0"/>
      <w:marRight w:val="0"/>
      <w:marTop w:val="0"/>
      <w:marBottom w:val="0"/>
      <w:divBdr>
        <w:top w:val="none" w:sz="0" w:space="0" w:color="auto"/>
        <w:left w:val="none" w:sz="0" w:space="0" w:color="auto"/>
        <w:bottom w:val="none" w:sz="0" w:space="0" w:color="auto"/>
        <w:right w:val="none" w:sz="0" w:space="0" w:color="auto"/>
      </w:divBdr>
    </w:div>
    <w:div w:id="1661495614">
      <w:bodyDiv w:val="1"/>
      <w:marLeft w:val="0"/>
      <w:marRight w:val="0"/>
      <w:marTop w:val="0"/>
      <w:marBottom w:val="0"/>
      <w:divBdr>
        <w:top w:val="none" w:sz="0" w:space="0" w:color="auto"/>
        <w:left w:val="none" w:sz="0" w:space="0" w:color="auto"/>
        <w:bottom w:val="none" w:sz="0" w:space="0" w:color="auto"/>
        <w:right w:val="none" w:sz="0" w:space="0" w:color="auto"/>
      </w:divBdr>
    </w:div>
    <w:div w:id="1668511890">
      <w:bodyDiv w:val="1"/>
      <w:marLeft w:val="0"/>
      <w:marRight w:val="0"/>
      <w:marTop w:val="0"/>
      <w:marBottom w:val="0"/>
      <w:divBdr>
        <w:top w:val="none" w:sz="0" w:space="0" w:color="auto"/>
        <w:left w:val="none" w:sz="0" w:space="0" w:color="auto"/>
        <w:bottom w:val="none" w:sz="0" w:space="0" w:color="auto"/>
        <w:right w:val="none" w:sz="0" w:space="0" w:color="auto"/>
      </w:divBdr>
    </w:div>
    <w:div w:id="1872302114">
      <w:bodyDiv w:val="1"/>
      <w:marLeft w:val="0"/>
      <w:marRight w:val="0"/>
      <w:marTop w:val="0"/>
      <w:marBottom w:val="0"/>
      <w:divBdr>
        <w:top w:val="none" w:sz="0" w:space="0" w:color="auto"/>
        <w:left w:val="none" w:sz="0" w:space="0" w:color="auto"/>
        <w:bottom w:val="none" w:sz="0" w:space="0" w:color="auto"/>
        <w:right w:val="none" w:sz="0" w:space="0" w:color="auto"/>
      </w:divBdr>
    </w:div>
    <w:div w:id="199984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1225</TotalTime>
  <Pages>1</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Giri Raj Singh {गिरि राज सिंह}</dc:creator>
  <cp:keywords/>
  <dc:description/>
  <cp:lastModifiedBy>Sandeep Singh {संदीप सिंह}</cp:lastModifiedBy>
  <cp:revision>136</cp:revision>
  <cp:lastPrinted>2024-07-05T06:05:00Z</cp:lastPrinted>
  <dcterms:created xsi:type="dcterms:W3CDTF">2024-06-28T13:46:00Z</dcterms:created>
  <dcterms:modified xsi:type="dcterms:W3CDTF">2025-07-31T08:33:00Z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2025-07-23T07:22:14Z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e7fbb3aa-f7a7-47f8-aade-bf0a185e7999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